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E2" w:rsidRPr="00DF1462" w:rsidRDefault="00A154E2" w:rsidP="00A154E2">
      <w:pPr>
        <w:rPr>
          <w:rFonts w:asciiTheme="majorHAnsi" w:hAnsiTheme="majorHAnsi"/>
          <w:sz w:val="24"/>
          <w:szCs w:val="24"/>
        </w:rPr>
      </w:pPr>
      <w:r w:rsidRPr="00DF1462">
        <w:rPr>
          <w:rFonts w:asciiTheme="majorHAnsi" w:hAnsiTheme="majorHAnsi" w:cs="Courier New"/>
          <w:sz w:val="24"/>
          <w:szCs w:val="24"/>
        </w:rPr>
        <w:t xml:space="preserve">      </w:t>
      </w:r>
    </w:p>
    <w:p w:rsidR="00A154E2" w:rsidRPr="00DF1462" w:rsidRDefault="00A154E2" w:rsidP="00A154E2">
      <w:pPr>
        <w:jc w:val="center"/>
        <w:rPr>
          <w:rFonts w:asciiTheme="majorHAnsi" w:hAnsiTheme="majorHAnsi" w:cs="Courier New"/>
          <w:b/>
          <w:i/>
          <w:sz w:val="24"/>
          <w:szCs w:val="24"/>
        </w:rPr>
      </w:pPr>
      <w:r w:rsidRPr="00DF1462">
        <w:rPr>
          <w:rFonts w:asciiTheme="majorHAnsi" w:hAnsiTheme="majorHAnsi" w:cs="Courier New"/>
          <w:b/>
          <w:sz w:val="24"/>
          <w:szCs w:val="24"/>
        </w:rPr>
        <w:t xml:space="preserve">PORTARIA N.º </w:t>
      </w:r>
      <w:r w:rsidR="00C42D19">
        <w:rPr>
          <w:rFonts w:asciiTheme="majorHAnsi" w:hAnsiTheme="majorHAnsi" w:cs="Courier New"/>
          <w:b/>
          <w:sz w:val="24"/>
          <w:szCs w:val="24"/>
        </w:rPr>
        <w:t>226</w:t>
      </w:r>
      <w:r w:rsidRPr="00DF1462">
        <w:rPr>
          <w:rFonts w:asciiTheme="majorHAnsi" w:hAnsiTheme="majorHAnsi" w:cs="Courier New"/>
          <w:b/>
          <w:sz w:val="24"/>
          <w:szCs w:val="24"/>
        </w:rPr>
        <w:t>/2020</w:t>
      </w:r>
    </w:p>
    <w:p w:rsidR="00A154E2" w:rsidRPr="00DF1462" w:rsidRDefault="00A154E2" w:rsidP="00A154E2">
      <w:pPr>
        <w:jc w:val="center"/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>24</w:t>
      </w:r>
      <w:r w:rsidRPr="00DF1462">
        <w:rPr>
          <w:rFonts w:asciiTheme="majorHAnsi" w:hAnsiTheme="majorHAnsi" w:cs="Courier New"/>
          <w:sz w:val="24"/>
          <w:szCs w:val="24"/>
        </w:rPr>
        <w:t xml:space="preserve"> </w:t>
      </w:r>
      <w:r>
        <w:rPr>
          <w:rFonts w:asciiTheme="majorHAnsi" w:hAnsiTheme="majorHAnsi" w:cs="Courier New"/>
          <w:sz w:val="24"/>
          <w:szCs w:val="24"/>
        </w:rPr>
        <w:t>DE JULHO</w:t>
      </w:r>
      <w:r w:rsidRPr="00DF1462">
        <w:rPr>
          <w:rFonts w:asciiTheme="majorHAnsi" w:hAnsiTheme="majorHAnsi" w:cs="Courier New"/>
          <w:sz w:val="24"/>
          <w:szCs w:val="24"/>
        </w:rPr>
        <w:t xml:space="preserve"> DE 2020.</w:t>
      </w:r>
    </w:p>
    <w:p w:rsidR="00A154E2" w:rsidRDefault="00A154E2" w:rsidP="00A154E2">
      <w:pPr>
        <w:rPr>
          <w:rFonts w:asciiTheme="majorHAnsi" w:hAnsiTheme="majorHAnsi" w:cs="Courier New"/>
          <w:sz w:val="24"/>
          <w:szCs w:val="24"/>
        </w:rPr>
      </w:pPr>
    </w:p>
    <w:p w:rsidR="00A154E2" w:rsidRDefault="00A154E2" w:rsidP="00A154E2">
      <w:pPr>
        <w:ind w:left="3540"/>
        <w:jc w:val="both"/>
        <w:rPr>
          <w:rFonts w:asciiTheme="majorHAnsi" w:hAnsiTheme="majorHAnsi" w:cs="Courier New"/>
          <w:sz w:val="24"/>
          <w:szCs w:val="24"/>
        </w:rPr>
      </w:pPr>
    </w:p>
    <w:p w:rsidR="00A154E2" w:rsidRPr="00DF1462" w:rsidRDefault="00A154E2" w:rsidP="00A154E2">
      <w:pPr>
        <w:ind w:left="3540"/>
        <w:jc w:val="both"/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 xml:space="preserve"> “DISPÕE SOBRE A APROVAÇÃO DO PROJETO DE PAVIMENTAÇÃO ASFÁLTICA NO MUNICÍPIO DE VILA RICA-MT, E DÁ OUTRAS PROVIDÊNICAS”.</w:t>
      </w:r>
    </w:p>
    <w:p w:rsidR="00A154E2" w:rsidRPr="00DF1462" w:rsidRDefault="00A154E2" w:rsidP="00A154E2">
      <w:pPr>
        <w:spacing w:line="276" w:lineRule="auto"/>
        <w:rPr>
          <w:rFonts w:asciiTheme="majorHAnsi" w:hAnsiTheme="majorHAnsi" w:cs="Courier New"/>
          <w:sz w:val="24"/>
          <w:szCs w:val="24"/>
        </w:rPr>
      </w:pPr>
    </w:p>
    <w:p w:rsidR="00A154E2" w:rsidRPr="00DF1462" w:rsidRDefault="00A154E2" w:rsidP="00A154E2">
      <w:pPr>
        <w:tabs>
          <w:tab w:val="left" w:pos="1134"/>
        </w:tabs>
        <w:spacing w:line="276" w:lineRule="auto"/>
        <w:rPr>
          <w:rFonts w:asciiTheme="majorHAnsi" w:hAnsiTheme="majorHAnsi" w:cs="Courier New"/>
          <w:sz w:val="24"/>
          <w:szCs w:val="24"/>
        </w:rPr>
      </w:pPr>
    </w:p>
    <w:p w:rsidR="00A154E2" w:rsidRPr="00DF1462" w:rsidRDefault="00A154E2" w:rsidP="00A154E2">
      <w:pPr>
        <w:spacing w:line="276" w:lineRule="auto"/>
        <w:jc w:val="both"/>
        <w:rPr>
          <w:rFonts w:asciiTheme="majorHAnsi" w:hAnsiTheme="majorHAnsi" w:cs="Courier New"/>
          <w:sz w:val="24"/>
          <w:szCs w:val="24"/>
        </w:rPr>
      </w:pPr>
      <w:r w:rsidRPr="00DF1462">
        <w:rPr>
          <w:rFonts w:asciiTheme="majorHAnsi" w:hAnsiTheme="majorHAnsi" w:cs="Courier New"/>
          <w:b/>
          <w:sz w:val="24"/>
          <w:szCs w:val="24"/>
        </w:rPr>
        <w:t xml:space="preserve">                                         ABMAEL BORGES DA SILVEIRA</w:t>
      </w:r>
      <w:r w:rsidRPr="00DF1462">
        <w:rPr>
          <w:rFonts w:asciiTheme="majorHAnsi" w:hAnsiTheme="majorHAnsi" w:cs="Courier New"/>
          <w:sz w:val="24"/>
          <w:szCs w:val="24"/>
        </w:rPr>
        <w:t xml:space="preserve">, Prefeito Municipal de Vila Rica, Estado de Mato Grosso, no uso de suas atribuições </w:t>
      </w:r>
      <w:r>
        <w:rPr>
          <w:rFonts w:asciiTheme="majorHAnsi" w:hAnsiTheme="majorHAnsi" w:cs="Courier New"/>
          <w:sz w:val="24"/>
          <w:szCs w:val="24"/>
        </w:rPr>
        <w:t>que lhe são conferidas em lei, pela presente Portaria</w:t>
      </w:r>
      <w:r w:rsidRPr="00DF1462">
        <w:rPr>
          <w:rFonts w:asciiTheme="majorHAnsi" w:hAnsiTheme="majorHAnsi" w:cs="Courier New"/>
          <w:sz w:val="24"/>
          <w:szCs w:val="24"/>
        </w:rPr>
        <w:t>.</w:t>
      </w:r>
    </w:p>
    <w:p w:rsidR="00A154E2" w:rsidRPr="00DF1462" w:rsidRDefault="00A154E2" w:rsidP="00A154E2">
      <w:pPr>
        <w:spacing w:line="276" w:lineRule="auto"/>
        <w:rPr>
          <w:rFonts w:asciiTheme="majorHAnsi" w:hAnsiTheme="majorHAnsi" w:cs="Courier New"/>
          <w:b/>
          <w:sz w:val="24"/>
          <w:szCs w:val="24"/>
        </w:rPr>
      </w:pPr>
      <w:bookmarkStart w:id="0" w:name="_GoBack"/>
      <w:bookmarkEnd w:id="0"/>
    </w:p>
    <w:p w:rsidR="00A154E2" w:rsidRPr="00DF1462" w:rsidRDefault="00A154E2" w:rsidP="00A154E2">
      <w:pPr>
        <w:spacing w:line="276" w:lineRule="auto"/>
        <w:rPr>
          <w:rFonts w:asciiTheme="majorHAnsi" w:hAnsiTheme="majorHAnsi" w:cs="Courier New"/>
          <w:sz w:val="24"/>
          <w:szCs w:val="24"/>
        </w:rPr>
      </w:pPr>
      <w:r w:rsidRPr="00DF1462">
        <w:rPr>
          <w:rFonts w:asciiTheme="majorHAnsi" w:hAnsiTheme="majorHAnsi" w:cs="Courier New"/>
          <w:sz w:val="24"/>
          <w:szCs w:val="24"/>
        </w:rPr>
        <w:t xml:space="preserve">        RESOLVE:</w:t>
      </w:r>
    </w:p>
    <w:p w:rsidR="00A154E2" w:rsidRPr="00DF1462" w:rsidRDefault="00A154E2" w:rsidP="00A154E2">
      <w:pPr>
        <w:spacing w:line="276" w:lineRule="auto"/>
        <w:rPr>
          <w:rFonts w:asciiTheme="majorHAnsi" w:hAnsiTheme="majorHAnsi" w:cs="Courier New"/>
          <w:sz w:val="24"/>
          <w:szCs w:val="24"/>
        </w:rPr>
      </w:pPr>
    </w:p>
    <w:p w:rsidR="00A154E2" w:rsidRPr="00DF1462" w:rsidRDefault="006F5A4E" w:rsidP="00A154E2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 xml:space="preserve"> </w:t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</w:r>
      <w:r w:rsidR="00A154E2" w:rsidRPr="00DF1462">
        <w:rPr>
          <w:rFonts w:asciiTheme="majorHAnsi" w:hAnsiTheme="majorHAnsi"/>
          <w:bCs/>
          <w:sz w:val="24"/>
          <w:szCs w:val="24"/>
        </w:rPr>
        <w:t>Art. 1</w:t>
      </w:r>
      <w:r w:rsidR="00A154E2" w:rsidRPr="00DF1462">
        <w:rPr>
          <w:rFonts w:asciiTheme="majorHAnsi" w:hAnsiTheme="majorHAnsi"/>
          <w:bCs/>
          <w:sz w:val="24"/>
          <w:szCs w:val="24"/>
          <w:vertAlign w:val="superscript"/>
        </w:rPr>
        <w:t xml:space="preserve">º </w:t>
      </w:r>
      <w:r w:rsidR="00A154E2">
        <w:rPr>
          <w:rFonts w:asciiTheme="majorHAnsi" w:hAnsiTheme="majorHAnsi" w:cs="Courier New"/>
          <w:bCs/>
          <w:sz w:val="24"/>
          <w:szCs w:val="24"/>
        </w:rPr>
        <w:t>Por meio desta Portaria</w:t>
      </w:r>
      <w:r w:rsidR="00A154E2">
        <w:rPr>
          <w:rFonts w:asciiTheme="majorHAnsi" w:hAnsiTheme="majorHAnsi"/>
          <w:sz w:val="24"/>
          <w:szCs w:val="24"/>
        </w:rPr>
        <w:t xml:space="preserve">, através do Setor de Engenharia do Município de Vila Rica, torna </w:t>
      </w:r>
      <w:proofErr w:type="gramStart"/>
      <w:r w:rsidR="00A154E2">
        <w:rPr>
          <w:rFonts w:asciiTheme="majorHAnsi" w:hAnsiTheme="majorHAnsi"/>
          <w:sz w:val="24"/>
          <w:szCs w:val="24"/>
        </w:rPr>
        <w:t xml:space="preserve">público a </w:t>
      </w:r>
      <w:r w:rsidR="00A154E2" w:rsidRPr="006F5A4E">
        <w:rPr>
          <w:rFonts w:asciiTheme="majorHAnsi" w:hAnsiTheme="majorHAnsi"/>
          <w:b/>
          <w:sz w:val="24"/>
          <w:szCs w:val="24"/>
        </w:rPr>
        <w:t>APROVAÇÃO</w:t>
      </w:r>
      <w:r w:rsidR="00A154E2">
        <w:rPr>
          <w:rFonts w:asciiTheme="majorHAnsi" w:hAnsiTheme="majorHAnsi"/>
          <w:sz w:val="24"/>
          <w:szCs w:val="24"/>
        </w:rPr>
        <w:t xml:space="preserve"> do Projeto Básico de Engenharia</w:t>
      </w:r>
      <w:proofErr w:type="gramEnd"/>
      <w:r>
        <w:rPr>
          <w:rFonts w:asciiTheme="majorHAnsi" w:hAnsiTheme="majorHAnsi"/>
          <w:sz w:val="24"/>
          <w:szCs w:val="24"/>
        </w:rPr>
        <w:t>,</w:t>
      </w:r>
      <w:r w:rsidR="00A154E2">
        <w:rPr>
          <w:rFonts w:asciiTheme="majorHAnsi" w:hAnsiTheme="majorHAnsi"/>
          <w:sz w:val="24"/>
          <w:szCs w:val="24"/>
        </w:rPr>
        <w:t xml:space="preserve"> para a execução de medidas preventivas de patologias em pavimentos asfálticos (aplicação de lama asfáltica) em di</w:t>
      </w:r>
      <w:r>
        <w:rPr>
          <w:rFonts w:asciiTheme="majorHAnsi" w:hAnsiTheme="majorHAnsi"/>
          <w:sz w:val="24"/>
          <w:szCs w:val="24"/>
        </w:rPr>
        <w:t xml:space="preserve">versos logradouros do perímetro urbano de Vila Rica-MT, com extensão de 11.699,22 m nos Bairros Setor Norte, Setor Sul, Setor Leste, Setor Oeste, </w:t>
      </w:r>
      <w:proofErr w:type="gramStart"/>
      <w:r>
        <w:rPr>
          <w:rFonts w:asciiTheme="majorHAnsi" w:hAnsiTheme="majorHAnsi"/>
          <w:sz w:val="24"/>
          <w:szCs w:val="24"/>
        </w:rPr>
        <w:t>Inconfidentes e Bela</w:t>
      </w:r>
      <w:proofErr w:type="gramEnd"/>
      <w:r>
        <w:rPr>
          <w:rFonts w:asciiTheme="majorHAnsi" w:hAnsiTheme="majorHAnsi"/>
          <w:sz w:val="24"/>
          <w:szCs w:val="24"/>
        </w:rPr>
        <w:t xml:space="preserve"> Vista, elaborado pela AMM, o Projeto foi elaborado pelo </w:t>
      </w:r>
      <w:r>
        <w:rPr>
          <w:rFonts w:asciiTheme="majorHAnsi" w:hAnsiTheme="majorHAnsi"/>
          <w:b/>
          <w:sz w:val="24"/>
          <w:szCs w:val="24"/>
        </w:rPr>
        <w:t xml:space="preserve">responsável técnico o </w:t>
      </w:r>
      <w:proofErr w:type="spellStart"/>
      <w:r>
        <w:rPr>
          <w:rFonts w:asciiTheme="majorHAnsi" w:hAnsiTheme="majorHAnsi"/>
          <w:b/>
          <w:sz w:val="24"/>
          <w:szCs w:val="24"/>
        </w:rPr>
        <w:t>Eng°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Eduardo C. </w:t>
      </w:r>
      <w:proofErr w:type="spellStart"/>
      <w:r>
        <w:rPr>
          <w:rFonts w:asciiTheme="majorHAnsi" w:hAnsiTheme="majorHAnsi"/>
          <w:b/>
          <w:sz w:val="24"/>
          <w:szCs w:val="24"/>
        </w:rPr>
        <w:t>Shimba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Jr., CREA 121.569.098-5 </w:t>
      </w:r>
      <w:r>
        <w:rPr>
          <w:rFonts w:asciiTheme="majorHAnsi" w:hAnsiTheme="majorHAnsi"/>
          <w:sz w:val="24"/>
          <w:szCs w:val="24"/>
        </w:rPr>
        <w:t>e atende todos os requisitos necessários para aprovação por essa Prefeitura Municipal.</w:t>
      </w:r>
    </w:p>
    <w:p w:rsidR="006F5A4E" w:rsidRDefault="00A154E2" w:rsidP="00A154E2">
      <w:pPr>
        <w:spacing w:line="360" w:lineRule="auto"/>
        <w:rPr>
          <w:rFonts w:asciiTheme="majorHAnsi" w:hAnsiTheme="majorHAnsi"/>
          <w:sz w:val="24"/>
          <w:szCs w:val="24"/>
        </w:rPr>
      </w:pPr>
      <w:r w:rsidRPr="00DF1462">
        <w:rPr>
          <w:rFonts w:asciiTheme="majorHAnsi" w:hAnsiTheme="majorHAnsi"/>
          <w:sz w:val="24"/>
          <w:szCs w:val="24"/>
        </w:rPr>
        <w:t xml:space="preserve">      </w:t>
      </w:r>
      <w:r>
        <w:rPr>
          <w:rFonts w:asciiTheme="majorHAnsi" w:hAnsiTheme="majorHAnsi"/>
          <w:sz w:val="24"/>
          <w:szCs w:val="24"/>
        </w:rPr>
        <w:t xml:space="preserve">               </w:t>
      </w:r>
    </w:p>
    <w:p w:rsidR="00A154E2" w:rsidRDefault="00A154E2" w:rsidP="006F5A4E">
      <w:pPr>
        <w:spacing w:line="360" w:lineRule="auto"/>
        <w:ind w:left="708" w:firstLine="708"/>
        <w:rPr>
          <w:rFonts w:asciiTheme="majorHAnsi" w:hAnsiTheme="majorHAnsi"/>
          <w:sz w:val="24"/>
          <w:szCs w:val="24"/>
        </w:rPr>
      </w:pPr>
      <w:r w:rsidRPr="00DF1462">
        <w:rPr>
          <w:rFonts w:asciiTheme="majorHAnsi" w:hAnsiTheme="majorHAnsi" w:cs="Courier New"/>
          <w:sz w:val="24"/>
          <w:szCs w:val="24"/>
        </w:rPr>
        <w:t>Art. 2º- Esta portaria entra em vigor na data de sua publicação.</w:t>
      </w:r>
    </w:p>
    <w:p w:rsidR="006F5A4E" w:rsidRPr="006F5A4E" w:rsidRDefault="006F5A4E" w:rsidP="006F5A4E">
      <w:pPr>
        <w:spacing w:line="360" w:lineRule="auto"/>
        <w:ind w:left="708" w:firstLine="708"/>
        <w:rPr>
          <w:rFonts w:asciiTheme="majorHAnsi" w:hAnsiTheme="majorHAnsi"/>
          <w:sz w:val="24"/>
          <w:szCs w:val="24"/>
        </w:rPr>
      </w:pPr>
    </w:p>
    <w:p w:rsidR="00A154E2" w:rsidRPr="006F5A4E" w:rsidRDefault="00A154E2" w:rsidP="006F5A4E">
      <w:pPr>
        <w:spacing w:line="276" w:lineRule="auto"/>
        <w:rPr>
          <w:rFonts w:asciiTheme="majorHAnsi" w:hAnsiTheme="majorHAnsi"/>
          <w:sz w:val="24"/>
          <w:szCs w:val="24"/>
        </w:rPr>
      </w:pPr>
      <w:r w:rsidRPr="00DF1462">
        <w:rPr>
          <w:rFonts w:asciiTheme="majorHAnsi" w:hAnsiTheme="majorHAnsi" w:cs="Courier New"/>
          <w:sz w:val="24"/>
          <w:szCs w:val="24"/>
        </w:rPr>
        <w:t>C U M P R A – S E</w:t>
      </w:r>
    </w:p>
    <w:p w:rsidR="006F5A4E" w:rsidRDefault="006F5A4E" w:rsidP="00A154E2">
      <w:pPr>
        <w:jc w:val="center"/>
        <w:rPr>
          <w:rFonts w:asciiTheme="majorHAnsi" w:hAnsiTheme="majorHAnsi" w:cs="Courier New"/>
          <w:sz w:val="24"/>
          <w:szCs w:val="24"/>
        </w:rPr>
      </w:pPr>
    </w:p>
    <w:p w:rsidR="00A154E2" w:rsidRPr="00DF1462" w:rsidRDefault="00A154E2" w:rsidP="00A154E2">
      <w:pPr>
        <w:jc w:val="center"/>
        <w:rPr>
          <w:rFonts w:asciiTheme="majorHAnsi" w:hAnsiTheme="majorHAnsi" w:cs="Courier New"/>
          <w:color w:val="0000FF"/>
          <w:sz w:val="24"/>
          <w:szCs w:val="24"/>
        </w:rPr>
      </w:pPr>
      <w:r w:rsidRPr="00DF1462">
        <w:rPr>
          <w:rFonts w:asciiTheme="majorHAnsi" w:hAnsiTheme="majorHAnsi" w:cs="Courier New"/>
          <w:sz w:val="24"/>
          <w:szCs w:val="24"/>
        </w:rPr>
        <w:t>Gabinete do Prefeito Municipal</w:t>
      </w:r>
      <w:r w:rsidRPr="00DF1462">
        <w:rPr>
          <w:rFonts w:asciiTheme="majorHAnsi" w:hAnsiTheme="majorHAnsi" w:cs="Courier New"/>
          <w:color w:val="0000FF"/>
          <w:sz w:val="24"/>
          <w:szCs w:val="24"/>
        </w:rPr>
        <w:t>.</w:t>
      </w:r>
    </w:p>
    <w:p w:rsidR="00A154E2" w:rsidRPr="00DF1462" w:rsidRDefault="00A154E2" w:rsidP="00A154E2">
      <w:pPr>
        <w:jc w:val="center"/>
        <w:rPr>
          <w:rFonts w:asciiTheme="majorHAnsi" w:hAnsiTheme="majorHAnsi" w:cs="Courier New"/>
          <w:color w:val="0000FF"/>
          <w:sz w:val="24"/>
          <w:szCs w:val="24"/>
        </w:rPr>
      </w:pPr>
    </w:p>
    <w:p w:rsidR="00A154E2" w:rsidRPr="00DF1462" w:rsidRDefault="00A154E2" w:rsidP="00A154E2">
      <w:pPr>
        <w:jc w:val="center"/>
        <w:rPr>
          <w:rFonts w:asciiTheme="majorHAnsi" w:hAnsiTheme="majorHAnsi" w:cs="Courier New"/>
          <w:color w:val="0000FF"/>
          <w:sz w:val="24"/>
          <w:szCs w:val="24"/>
        </w:rPr>
      </w:pPr>
    </w:p>
    <w:p w:rsidR="00A154E2" w:rsidRPr="00DF1462" w:rsidRDefault="00A154E2" w:rsidP="006F5A4E">
      <w:pPr>
        <w:rPr>
          <w:rFonts w:asciiTheme="majorHAnsi" w:hAnsiTheme="majorHAnsi" w:cs="Courier New"/>
          <w:b/>
          <w:sz w:val="24"/>
          <w:szCs w:val="24"/>
        </w:rPr>
      </w:pPr>
    </w:p>
    <w:p w:rsidR="00A154E2" w:rsidRPr="00DF1462" w:rsidRDefault="00A154E2" w:rsidP="00A154E2">
      <w:pPr>
        <w:jc w:val="center"/>
        <w:rPr>
          <w:rFonts w:asciiTheme="majorHAnsi" w:hAnsiTheme="majorHAnsi" w:cs="Courier New"/>
          <w:b/>
          <w:sz w:val="24"/>
          <w:szCs w:val="24"/>
        </w:rPr>
      </w:pPr>
      <w:r w:rsidRPr="00DF1462">
        <w:rPr>
          <w:rFonts w:asciiTheme="majorHAnsi" w:hAnsiTheme="majorHAnsi" w:cs="Courier New"/>
          <w:b/>
          <w:sz w:val="24"/>
          <w:szCs w:val="24"/>
        </w:rPr>
        <w:t>ABMAEL BORGES DA SILVEIRA</w:t>
      </w:r>
      <w:r w:rsidRPr="00DF1462">
        <w:rPr>
          <w:rFonts w:asciiTheme="majorHAnsi" w:hAnsiTheme="majorHAnsi" w:cs="Courier New"/>
          <w:b/>
          <w:sz w:val="24"/>
          <w:szCs w:val="24"/>
        </w:rPr>
        <w:tab/>
      </w:r>
    </w:p>
    <w:p w:rsidR="00FC35A2" w:rsidRPr="006F5A4E" w:rsidRDefault="00A154E2" w:rsidP="006F5A4E">
      <w:pPr>
        <w:jc w:val="center"/>
        <w:rPr>
          <w:rFonts w:asciiTheme="majorHAnsi" w:hAnsiTheme="majorHAnsi" w:cs="Courier New"/>
          <w:sz w:val="24"/>
          <w:szCs w:val="24"/>
        </w:rPr>
      </w:pPr>
      <w:r w:rsidRPr="00DF1462">
        <w:rPr>
          <w:rFonts w:asciiTheme="majorHAnsi" w:hAnsiTheme="majorHAnsi" w:cs="Courier New"/>
          <w:sz w:val="24"/>
          <w:szCs w:val="24"/>
        </w:rPr>
        <w:t>Prefeito Municipal</w:t>
      </w:r>
    </w:p>
    <w:sectPr w:rsidR="00FC35A2" w:rsidRPr="006F5A4E" w:rsidSect="00FB5871">
      <w:headerReference w:type="default" r:id="rId7"/>
      <w:footerReference w:type="default" r:id="rId8"/>
      <w:pgSz w:w="12242" w:h="15842" w:code="1"/>
      <w:pgMar w:top="1531" w:right="1134" w:bottom="1418" w:left="1701" w:header="426" w:footer="8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3DFE">
      <w:r>
        <w:separator/>
      </w:r>
    </w:p>
  </w:endnote>
  <w:endnote w:type="continuationSeparator" w:id="0">
    <w:p w:rsidR="00000000" w:rsidRDefault="0014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36" w:rsidRDefault="00C42D19" w:rsidP="00FB5871">
    <w:pPr>
      <w:pStyle w:val="Rodap"/>
      <w:rPr>
        <w:rFonts w:ascii="Comic Sans MS" w:hAnsi="Comic Sans MS"/>
        <w:i/>
        <w:iCs/>
        <w:sz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omic Sans MS" w:hAnsi="Comic Sans MS"/>
        <w:i/>
        <w:iCs/>
        <w:sz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________________________________________________________</w:t>
    </w:r>
  </w:p>
  <w:p w:rsidR="00CA6036" w:rsidRDefault="00C42D19" w:rsidP="00FB5871">
    <w:pPr>
      <w:pStyle w:val="Rodap"/>
      <w:rPr>
        <w:rFonts w:asciiTheme="majorHAnsi" w:hAnsiTheme="majorHAnsi"/>
        <w:iCs/>
        <w:sz w:val="18"/>
        <w:szCs w:val="18"/>
      </w:rPr>
    </w:pPr>
    <w:r w:rsidRPr="00F02E89">
      <w:rPr>
        <w:rFonts w:asciiTheme="majorHAnsi" w:hAnsiTheme="majorHAnsi"/>
        <w:iCs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Av. Brasil, 2000, Bela Vista– CEP 78645.000 – Fone (66)3554-1309 e 554-1151</w:t>
    </w:r>
    <w:r>
      <w:rPr>
        <w:rFonts w:asciiTheme="majorHAnsi" w:hAnsiTheme="majorHAnsi"/>
        <w:iCs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-</w:t>
    </w:r>
    <w:proofErr w:type="gramStart"/>
    <w:r>
      <w:rPr>
        <w:rFonts w:asciiTheme="majorHAnsi" w:hAnsiTheme="majorHAnsi"/>
        <w:iCs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proofErr w:type="gramEnd"/>
    <w:r w:rsidRPr="00F02E89">
      <w:rPr>
        <w:rFonts w:asciiTheme="majorHAnsi" w:hAnsiTheme="majorHAnsi"/>
        <w:iCs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Vila Rica - Mato Grosso</w:t>
    </w:r>
    <w:r w:rsidRPr="00F02E89">
      <w:rPr>
        <w:rFonts w:asciiTheme="majorHAnsi" w:hAnsiTheme="majorHAnsi"/>
        <w:iCs/>
        <w:sz w:val="18"/>
        <w:szCs w:val="18"/>
      </w:rPr>
      <w:t>.</w:t>
    </w:r>
  </w:p>
  <w:p w:rsidR="00CA6036" w:rsidRPr="00F02E89" w:rsidRDefault="00C42D19" w:rsidP="00FB5871">
    <w:pPr>
      <w:pStyle w:val="Rodap"/>
      <w:jc w:val="center"/>
      <w:rPr>
        <w:rFonts w:asciiTheme="majorHAnsi" w:hAnsiTheme="majorHAnsi"/>
        <w:iCs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02E89">
      <w:rPr>
        <w:rFonts w:asciiTheme="majorHAnsi" w:hAnsiTheme="majorHAnsi"/>
        <w:iCs/>
        <w:sz w:val="18"/>
        <w:szCs w:val="18"/>
      </w:rPr>
      <w:t xml:space="preserve">Site </w:t>
    </w:r>
    <w:hyperlink r:id="rId1" w:history="1">
      <w:r w:rsidRPr="00F02E89">
        <w:rPr>
          <w:rStyle w:val="Hyperlink"/>
          <w:rFonts w:asciiTheme="majorHAnsi" w:hAnsiTheme="majorHAnsi"/>
          <w:sz w:val="18"/>
          <w:szCs w:val="18"/>
        </w:rPr>
        <w:t>www.vilarica.mt.gov.br</w:t>
      </w:r>
    </w:hyperlink>
    <w:r w:rsidRPr="00F02E89">
      <w:rPr>
        <w:rFonts w:asciiTheme="majorHAnsi" w:hAnsiTheme="majorHAnsi"/>
        <w:iCs/>
        <w:sz w:val="18"/>
        <w:szCs w:val="18"/>
      </w:rPr>
      <w:t xml:space="preserve">                   e- mail                 </w:t>
    </w:r>
    <w:hyperlink r:id="rId2" w:history="1">
      <w:r w:rsidRPr="003C349B">
        <w:rPr>
          <w:rStyle w:val="Hyperlink"/>
          <w:rFonts w:asciiTheme="majorHAnsi" w:hAnsiTheme="majorHAnsi"/>
          <w:sz w:val="18"/>
          <w:szCs w:val="18"/>
        </w:rPr>
        <w:t>gabinete@vilarica.mt.gov.br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3DFE">
      <w:r>
        <w:separator/>
      </w:r>
    </w:p>
  </w:footnote>
  <w:footnote w:type="continuationSeparator" w:id="0">
    <w:p w:rsidR="00000000" w:rsidRDefault="00143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36" w:rsidRPr="00F02E89" w:rsidRDefault="00C42D19">
    <w:pPr>
      <w:pStyle w:val="Cabealho"/>
      <w:tabs>
        <w:tab w:val="clear" w:pos="4419"/>
        <w:tab w:val="clear" w:pos="8838"/>
        <w:tab w:val="right" w:pos="12049"/>
      </w:tabs>
      <w:ind w:firstLine="1800"/>
      <w:rPr>
        <w:rFonts w:asciiTheme="majorHAnsi" w:hAnsiTheme="majorHAnsi" w:cs="Arial"/>
        <w:iCs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7216" behindDoc="1" locked="0" layoutInCell="1" allowOverlap="1" wp14:anchorId="3BBAAAB8" wp14:editId="03343355">
          <wp:simplePos x="0" y="0"/>
          <wp:positionH relativeFrom="column">
            <wp:posOffset>4558665</wp:posOffset>
          </wp:positionH>
          <wp:positionV relativeFrom="paragraph">
            <wp:posOffset>-31115</wp:posOffset>
          </wp:positionV>
          <wp:extent cx="1562100" cy="863600"/>
          <wp:effectExtent l="0" t="0" r="0" b="0"/>
          <wp:wrapNone/>
          <wp:docPr id="2" name="Imagem 2" descr="J:\ISRAEL\Logomarca 2017-2020\LOGO PREFEITURA ADMISTRAÇÃO 2017-2020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J:\ISRAEL\Logomarca 2017-2020\LOGO PREFEITURA ADMISTRAÇÃO 2017-2020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3DFE">
      <w:rPr>
        <w:rFonts w:asciiTheme="majorHAnsi" w:hAnsiTheme="majorHAnsi" w:cs="Arial"/>
        <w:iCs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1.7pt;margin-top:-10.5pt;width:90.5pt;height:87.95pt;z-index:-251658240;mso-position-horizontal-relative:text;mso-position-vertical-relative:text" wrapcoords="-165 0 -165 21430 21600 21430 21600 0 -165 0">
          <v:imagedata r:id="rId2" o:title=""/>
          <w10:wrap anchorx="page"/>
        </v:shape>
        <o:OLEObject Type="Embed" ProgID="PBrush" ShapeID="_x0000_s1025" DrawAspect="Content" ObjectID="_1657099891" r:id="rId3"/>
      </w:pict>
    </w:r>
    <w:r w:rsidRPr="00F02E89">
      <w:rPr>
        <w:rFonts w:asciiTheme="majorHAnsi" w:hAnsiTheme="majorHAnsi" w:cs="Arial"/>
        <w:iCs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</w:t>
    </w:r>
    <w:r>
      <w:rPr>
        <w:rFonts w:asciiTheme="majorHAnsi" w:hAnsiTheme="majorHAnsi" w:cs="Arial"/>
        <w:iCs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Pr="00F02E89">
      <w:rPr>
        <w:rFonts w:asciiTheme="majorHAnsi" w:hAnsiTheme="majorHAnsi" w:cs="Arial"/>
        <w:iCs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Estado de Mato Grosso</w:t>
    </w:r>
  </w:p>
  <w:p w:rsidR="00CA6036" w:rsidRPr="00F02E89" w:rsidRDefault="00C42D19">
    <w:pPr>
      <w:pStyle w:val="Cabealho"/>
      <w:tabs>
        <w:tab w:val="clear" w:pos="4419"/>
      </w:tabs>
      <w:ind w:firstLine="1800"/>
      <w:rPr>
        <w:rFonts w:asciiTheme="majorHAnsi" w:hAnsiTheme="majorHAnsi"/>
        <w:iCs/>
        <w:color w:val="008000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02E89">
      <w:rPr>
        <w:rFonts w:asciiTheme="majorHAnsi" w:hAnsiTheme="majorHAnsi"/>
        <w:iCs/>
        <w:color w:val="008000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Prefeitura Municipal de Vila Rica</w:t>
    </w:r>
    <w:r>
      <w:rPr>
        <w:rFonts w:asciiTheme="majorHAnsi" w:hAnsiTheme="majorHAnsi"/>
        <w:iCs/>
        <w:color w:val="008000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CA6036" w:rsidRPr="00F02E89" w:rsidRDefault="00C42D19">
    <w:pPr>
      <w:pStyle w:val="Cabealho"/>
      <w:ind w:firstLine="1800"/>
      <w:rPr>
        <w:rFonts w:asciiTheme="majorHAnsi" w:hAnsiTheme="majorHAnsi" w:cs="Courier New"/>
        <w:sz w:val="32"/>
        <w:szCs w:val="32"/>
      </w:rPr>
    </w:pPr>
    <w:r w:rsidRPr="00F02E89">
      <w:rPr>
        <w:rFonts w:asciiTheme="majorHAnsi" w:hAnsiTheme="majorHAnsi" w:cs="Courier New"/>
        <w:iCs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CNPJ nº. 03.238.862/0001-45</w:t>
    </w:r>
  </w:p>
  <w:p w:rsidR="00CA6036" w:rsidRPr="00F02E89" w:rsidRDefault="00C42D19" w:rsidP="00FB5871">
    <w:pPr>
      <w:pStyle w:val="Cabealho"/>
      <w:tabs>
        <w:tab w:val="clear" w:pos="4419"/>
        <w:tab w:val="clear" w:pos="8838"/>
      </w:tabs>
      <w:rPr>
        <w:rFonts w:asciiTheme="majorHAnsi" w:hAnsiTheme="majorHAnsi"/>
        <w:sz w:val="32"/>
        <w:szCs w:val="32"/>
      </w:rPr>
    </w:pPr>
    <w:r>
      <w:rPr>
        <w:rFonts w:asciiTheme="majorHAnsi" w:hAnsiTheme="majorHAnsi"/>
        <w:sz w:val="32"/>
        <w:szCs w:val="32"/>
      </w:rPr>
      <w:tab/>
      <w:t>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E2"/>
    <w:rsid w:val="00143DFE"/>
    <w:rsid w:val="006F5A4E"/>
    <w:rsid w:val="00A154E2"/>
    <w:rsid w:val="00C42D19"/>
    <w:rsid w:val="00F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4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154E2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A154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154E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154E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A154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4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154E2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A154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154E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154E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A154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vilarica.mt.gov.br" TargetMode="External"/><Relationship Id="rId1" Type="http://schemas.openxmlformats.org/officeDocument/2006/relationships/hyperlink" Target="http://www.vilarica.mt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Iva</cp:lastModifiedBy>
  <cp:revision>2</cp:revision>
  <cp:lastPrinted>2020-07-24T15:38:00Z</cp:lastPrinted>
  <dcterms:created xsi:type="dcterms:W3CDTF">2020-07-24T14:53:00Z</dcterms:created>
  <dcterms:modified xsi:type="dcterms:W3CDTF">2020-07-24T15:45:00Z</dcterms:modified>
</cp:coreProperties>
</file>