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AVISO DE RESCISÃO TOTAL AMIGÁVEL DA ATA DE REGISTRO DE PREÇO N° 084/2024 COM A EMPRESA DISTRIBUIDORA BRASILEIRA DE ASFALTO LTDA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Com fundamento nos termos do artigo 138, II, da lei n° 14.133/21, resolve, rescindir a Ata de Registro de Preço n° 084/2024 que tem como objeto Registro de preço para futura e eventual aquisição de materiais que será utilizado na construção de asfalto   no anel viário e avenidas e ruas urbano do Município.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LOTE 03 – EMULSÃO ASFALTICA (RR2C)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DESCRIÇÃO</w:t>
      </w:r>
      <w:r w:rsidRPr="0095776E">
        <w:rPr>
          <w:sz w:val="14"/>
          <w:szCs w:val="14"/>
        </w:rPr>
        <w:tab/>
        <w:t>FABRICANTE</w:t>
      </w:r>
      <w:r w:rsidRPr="0095776E">
        <w:rPr>
          <w:sz w:val="14"/>
          <w:szCs w:val="14"/>
        </w:rPr>
        <w:tab/>
        <w:t>QUANT.</w:t>
      </w:r>
      <w:r w:rsidRPr="0095776E">
        <w:rPr>
          <w:sz w:val="14"/>
          <w:szCs w:val="14"/>
        </w:rPr>
        <w:tab/>
        <w:t>UNIT.</w:t>
      </w:r>
      <w:r w:rsidRPr="0095776E">
        <w:rPr>
          <w:sz w:val="14"/>
          <w:szCs w:val="14"/>
        </w:rPr>
        <w:tab/>
        <w:t>TOTAL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 xml:space="preserve">Emulsão asfáltica </w:t>
      </w:r>
      <w:proofErr w:type="gramStart"/>
      <w:r w:rsidRPr="0095776E">
        <w:rPr>
          <w:sz w:val="14"/>
          <w:szCs w:val="14"/>
        </w:rPr>
        <w:t>( RR</w:t>
      </w:r>
      <w:proofErr w:type="gramEnd"/>
      <w:r w:rsidRPr="0095776E">
        <w:rPr>
          <w:sz w:val="14"/>
          <w:szCs w:val="14"/>
        </w:rPr>
        <w:t xml:space="preserve"> 2C)</w:t>
      </w:r>
      <w:r w:rsidRPr="0095776E">
        <w:rPr>
          <w:sz w:val="14"/>
          <w:szCs w:val="14"/>
        </w:rPr>
        <w:tab/>
        <w:t>DISBRAL</w:t>
      </w:r>
      <w:r w:rsidRPr="0095776E">
        <w:rPr>
          <w:sz w:val="14"/>
          <w:szCs w:val="14"/>
        </w:rPr>
        <w:tab/>
        <w:t>200</w:t>
      </w:r>
      <w:r w:rsidRPr="0095776E">
        <w:rPr>
          <w:sz w:val="14"/>
          <w:szCs w:val="14"/>
        </w:rPr>
        <w:tab/>
        <w:t>4.584,09</w:t>
      </w:r>
      <w:r w:rsidRPr="0095776E">
        <w:rPr>
          <w:sz w:val="14"/>
          <w:szCs w:val="14"/>
        </w:rPr>
        <w:tab/>
        <w:t>916.818,00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LOTE 04 – EMULSÃO ASFALTICA (RL 1C)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DESCRIÇÃO</w:t>
      </w:r>
      <w:r w:rsidRPr="0095776E">
        <w:rPr>
          <w:sz w:val="14"/>
          <w:szCs w:val="14"/>
        </w:rPr>
        <w:tab/>
        <w:t>FABRICANTE</w:t>
      </w:r>
      <w:r w:rsidRPr="0095776E">
        <w:rPr>
          <w:sz w:val="14"/>
          <w:szCs w:val="14"/>
        </w:rPr>
        <w:tab/>
        <w:t>QUANT.</w:t>
      </w:r>
      <w:r w:rsidRPr="0095776E">
        <w:rPr>
          <w:sz w:val="14"/>
          <w:szCs w:val="14"/>
        </w:rPr>
        <w:tab/>
        <w:t>UNIT.</w:t>
      </w:r>
      <w:r w:rsidRPr="0095776E">
        <w:rPr>
          <w:sz w:val="14"/>
          <w:szCs w:val="14"/>
        </w:rPr>
        <w:tab/>
        <w:t>TOTAL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 xml:space="preserve">Emulsão asfáltica </w:t>
      </w:r>
      <w:proofErr w:type="gramStart"/>
      <w:r w:rsidRPr="0095776E">
        <w:rPr>
          <w:sz w:val="14"/>
          <w:szCs w:val="14"/>
        </w:rPr>
        <w:t>( RL</w:t>
      </w:r>
      <w:proofErr w:type="gramEnd"/>
      <w:r w:rsidRPr="0095776E">
        <w:rPr>
          <w:sz w:val="14"/>
          <w:szCs w:val="14"/>
        </w:rPr>
        <w:t>1C)</w:t>
      </w:r>
      <w:r w:rsidRPr="0095776E">
        <w:rPr>
          <w:sz w:val="14"/>
          <w:szCs w:val="14"/>
        </w:rPr>
        <w:tab/>
        <w:t>DISBRAL</w:t>
      </w:r>
      <w:r w:rsidRPr="0095776E">
        <w:rPr>
          <w:sz w:val="14"/>
          <w:szCs w:val="14"/>
        </w:rPr>
        <w:tab/>
        <w:t>194,64</w:t>
      </w:r>
      <w:r w:rsidRPr="0095776E">
        <w:rPr>
          <w:sz w:val="14"/>
          <w:szCs w:val="14"/>
        </w:rPr>
        <w:tab/>
        <w:t>4.383,90</w:t>
      </w:r>
      <w:r w:rsidRPr="0095776E">
        <w:rPr>
          <w:sz w:val="14"/>
          <w:szCs w:val="14"/>
        </w:rPr>
        <w:tab/>
        <w:t>853.282,30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 xml:space="preserve"> A partir da presente data fica RESCINDIDO motivada por ato amigável do Município de Vila Rica e a empresa retro mencionada. 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Este comunicado entra em vigor a partir da data de sua publicação.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Vila Rica / MT, 18 de dezembro de 2024.</w:t>
      </w:r>
    </w:p>
    <w:p w:rsidR="0095776E" w:rsidRPr="0095776E" w:rsidRDefault="0095776E" w:rsidP="0095776E">
      <w:pPr>
        <w:jc w:val="both"/>
        <w:rPr>
          <w:sz w:val="14"/>
          <w:szCs w:val="14"/>
        </w:rPr>
      </w:pPr>
      <w:bookmarkStart w:id="0" w:name="_GoBack"/>
      <w:bookmarkEnd w:id="0"/>
      <w:r w:rsidRPr="0095776E">
        <w:rPr>
          <w:sz w:val="14"/>
          <w:szCs w:val="14"/>
        </w:rPr>
        <w:t>ABMAEL BORGES DA SILVEIRA</w:t>
      </w:r>
    </w:p>
    <w:p w:rsidR="009622F4" w:rsidRPr="00C1309D" w:rsidRDefault="0095776E" w:rsidP="0095776E">
      <w:pPr>
        <w:jc w:val="both"/>
        <w:rPr>
          <w:sz w:val="14"/>
          <w:szCs w:val="14"/>
        </w:rPr>
      </w:pPr>
      <w:r w:rsidRPr="0095776E">
        <w:rPr>
          <w:sz w:val="14"/>
          <w:szCs w:val="14"/>
        </w:rPr>
        <w:t>PREFEITO MUNICIPAL</w:t>
      </w:r>
    </w:p>
    <w:sectPr w:rsidR="009622F4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5C23"/>
    <w:rsid w:val="0003612D"/>
    <w:rsid w:val="0007287B"/>
    <w:rsid w:val="000A6A86"/>
    <w:rsid w:val="000C067A"/>
    <w:rsid w:val="000D776C"/>
    <w:rsid w:val="000F2CC3"/>
    <w:rsid w:val="00111C81"/>
    <w:rsid w:val="001179D7"/>
    <w:rsid w:val="00122291"/>
    <w:rsid w:val="001254D8"/>
    <w:rsid w:val="00150A8A"/>
    <w:rsid w:val="00151E0B"/>
    <w:rsid w:val="00171E57"/>
    <w:rsid w:val="0017295F"/>
    <w:rsid w:val="00182726"/>
    <w:rsid w:val="001A648F"/>
    <w:rsid w:val="001A76E0"/>
    <w:rsid w:val="001D45ED"/>
    <w:rsid w:val="00214EE8"/>
    <w:rsid w:val="0021510A"/>
    <w:rsid w:val="00233BEB"/>
    <w:rsid w:val="00246C98"/>
    <w:rsid w:val="0026574F"/>
    <w:rsid w:val="002743E2"/>
    <w:rsid w:val="00281FE0"/>
    <w:rsid w:val="0029301A"/>
    <w:rsid w:val="002D5B9A"/>
    <w:rsid w:val="002E76F3"/>
    <w:rsid w:val="002F2C7B"/>
    <w:rsid w:val="002F4C86"/>
    <w:rsid w:val="003338E5"/>
    <w:rsid w:val="0034768A"/>
    <w:rsid w:val="003809A0"/>
    <w:rsid w:val="0038768F"/>
    <w:rsid w:val="003B1936"/>
    <w:rsid w:val="003C7C57"/>
    <w:rsid w:val="0049540E"/>
    <w:rsid w:val="004D3D41"/>
    <w:rsid w:val="005067AE"/>
    <w:rsid w:val="00511F6A"/>
    <w:rsid w:val="00520066"/>
    <w:rsid w:val="005234BE"/>
    <w:rsid w:val="005321FD"/>
    <w:rsid w:val="00532A12"/>
    <w:rsid w:val="00561714"/>
    <w:rsid w:val="005868A6"/>
    <w:rsid w:val="005A05E7"/>
    <w:rsid w:val="005A124F"/>
    <w:rsid w:val="005E12E3"/>
    <w:rsid w:val="00632D9A"/>
    <w:rsid w:val="00646EA5"/>
    <w:rsid w:val="00660545"/>
    <w:rsid w:val="00671F76"/>
    <w:rsid w:val="0067775F"/>
    <w:rsid w:val="00682A81"/>
    <w:rsid w:val="00687AE7"/>
    <w:rsid w:val="00687EDA"/>
    <w:rsid w:val="00692100"/>
    <w:rsid w:val="006969D6"/>
    <w:rsid w:val="006B42BA"/>
    <w:rsid w:val="006F4F2C"/>
    <w:rsid w:val="007044BA"/>
    <w:rsid w:val="007079ED"/>
    <w:rsid w:val="00715059"/>
    <w:rsid w:val="007224F6"/>
    <w:rsid w:val="00724B97"/>
    <w:rsid w:val="007313D2"/>
    <w:rsid w:val="00743CBC"/>
    <w:rsid w:val="00754D6B"/>
    <w:rsid w:val="00772684"/>
    <w:rsid w:val="00787291"/>
    <w:rsid w:val="007906E7"/>
    <w:rsid w:val="007A3054"/>
    <w:rsid w:val="007B4FDA"/>
    <w:rsid w:val="00812291"/>
    <w:rsid w:val="00835B1D"/>
    <w:rsid w:val="00886F0D"/>
    <w:rsid w:val="00894BB3"/>
    <w:rsid w:val="008C56F5"/>
    <w:rsid w:val="008D4C83"/>
    <w:rsid w:val="008F1C73"/>
    <w:rsid w:val="008F6650"/>
    <w:rsid w:val="00905867"/>
    <w:rsid w:val="00935369"/>
    <w:rsid w:val="009431CF"/>
    <w:rsid w:val="00943DAB"/>
    <w:rsid w:val="00952EF3"/>
    <w:rsid w:val="0095776E"/>
    <w:rsid w:val="009622F4"/>
    <w:rsid w:val="0099032E"/>
    <w:rsid w:val="009B283C"/>
    <w:rsid w:val="009E245A"/>
    <w:rsid w:val="009E32AF"/>
    <w:rsid w:val="00A22FB1"/>
    <w:rsid w:val="00A31818"/>
    <w:rsid w:val="00A332C3"/>
    <w:rsid w:val="00A82FBD"/>
    <w:rsid w:val="00A96F7D"/>
    <w:rsid w:val="00A973E5"/>
    <w:rsid w:val="00AA1706"/>
    <w:rsid w:val="00AA1D80"/>
    <w:rsid w:val="00AA6FE2"/>
    <w:rsid w:val="00AB2F0A"/>
    <w:rsid w:val="00AB31B2"/>
    <w:rsid w:val="00AF1151"/>
    <w:rsid w:val="00AF2A65"/>
    <w:rsid w:val="00B13A29"/>
    <w:rsid w:val="00B445A6"/>
    <w:rsid w:val="00B755BA"/>
    <w:rsid w:val="00B91FFD"/>
    <w:rsid w:val="00B938AC"/>
    <w:rsid w:val="00B965AC"/>
    <w:rsid w:val="00BA0332"/>
    <w:rsid w:val="00BB7187"/>
    <w:rsid w:val="00BC303C"/>
    <w:rsid w:val="00BC5513"/>
    <w:rsid w:val="00BD2A9B"/>
    <w:rsid w:val="00BD2EC2"/>
    <w:rsid w:val="00BF0483"/>
    <w:rsid w:val="00BF18B9"/>
    <w:rsid w:val="00C00A94"/>
    <w:rsid w:val="00C1309D"/>
    <w:rsid w:val="00C21D42"/>
    <w:rsid w:val="00C33941"/>
    <w:rsid w:val="00C66485"/>
    <w:rsid w:val="00CE4609"/>
    <w:rsid w:val="00D05D81"/>
    <w:rsid w:val="00D10783"/>
    <w:rsid w:val="00D21C1C"/>
    <w:rsid w:val="00D26E44"/>
    <w:rsid w:val="00D32FFC"/>
    <w:rsid w:val="00D552DD"/>
    <w:rsid w:val="00D55C0D"/>
    <w:rsid w:val="00D5743C"/>
    <w:rsid w:val="00D70CF6"/>
    <w:rsid w:val="00D765DB"/>
    <w:rsid w:val="00D82D9C"/>
    <w:rsid w:val="00D93941"/>
    <w:rsid w:val="00DB1619"/>
    <w:rsid w:val="00DC56A2"/>
    <w:rsid w:val="00DD75CF"/>
    <w:rsid w:val="00DE4193"/>
    <w:rsid w:val="00DE4978"/>
    <w:rsid w:val="00DE6435"/>
    <w:rsid w:val="00DF6324"/>
    <w:rsid w:val="00DF6A9E"/>
    <w:rsid w:val="00E074E1"/>
    <w:rsid w:val="00E323BE"/>
    <w:rsid w:val="00E57038"/>
    <w:rsid w:val="00E62E62"/>
    <w:rsid w:val="00E76F6B"/>
    <w:rsid w:val="00E938EA"/>
    <w:rsid w:val="00EB356B"/>
    <w:rsid w:val="00F0673B"/>
    <w:rsid w:val="00F1443E"/>
    <w:rsid w:val="00F22E44"/>
    <w:rsid w:val="00F559AF"/>
    <w:rsid w:val="00F62DBC"/>
    <w:rsid w:val="00F7731B"/>
    <w:rsid w:val="00F80B26"/>
    <w:rsid w:val="00F86C41"/>
    <w:rsid w:val="00F90AAA"/>
    <w:rsid w:val="00FB7F9A"/>
    <w:rsid w:val="00FC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3DA7B"/>
  <w15:docId w15:val="{829C454D-3F3D-48AB-B01D-95906E08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19D0-5E3C-4E13-AA9B-3265580E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60</cp:revision>
  <cp:lastPrinted>2020-04-24T11:00:00Z</cp:lastPrinted>
  <dcterms:created xsi:type="dcterms:W3CDTF">2020-04-20T13:14:00Z</dcterms:created>
  <dcterms:modified xsi:type="dcterms:W3CDTF">2024-12-18T12:52:00Z</dcterms:modified>
</cp:coreProperties>
</file>